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8F" w:rsidRDefault="0042468F" w:rsidP="00424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A7E38" w:rsidRDefault="00DA7E38" w:rsidP="004246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0309" w:rsidRPr="0042468F" w:rsidRDefault="002E0309" w:rsidP="004246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468F">
        <w:rPr>
          <w:rFonts w:ascii="Times New Roman" w:hAnsi="Times New Roman" w:cs="Times New Roman"/>
        </w:rPr>
        <w:t xml:space="preserve">Приложение 1 </w:t>
      </w:r>
    </w:p>
    <w:p w:rsidR="002E0309" w:rsidRPr="0042468F" w:rsidRDefault="002E0309" w:rsidP="004246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F1041" w:rsidRDefault="001F1041" w:rsidP="003A1F0F">
      <w:pPr>
        <w:pStyle w:val="a4"/>
        <w:jc w:val="center"/>
        <w:rPr>
          <w:rFonts w:ascii="Times New Roman" w:hAnsi="Times New Roman"/>
          <w:b/>
          <w:lang w:val="uk-UA"/>
        </w:rPr>
      </w:pPr>
    </w:p>
    <w:p w:rsidR="002E0309" w:rsidRPr="0042468F" w:rsidRDefault="002E0309" w:rsidP="003A1F0F">
      <w:pPr>
        <w:pStyle w:val="a4"/>
        <w:jc w:val="center"/>
        <w:rPr>
          <w:rFonts w:ascii="Times New Roman" w:hAnsi="Times New Roman"/>
          <w:lang w:val="uk-UA"/>
        </w:rPr>
      </w:pPr>
      <w:r w:rsidRPr="0042468F">
        <w:rPr>
          <w:rFonts w:ascii="Times New Roman" w:hAnsi="Times New Roman"/>
          <w:b/>
          <w:lang w:val="uk-UA"/>
        </w:rPr>
        <w:t xml:space="preserve">СТРУКТУРА  МЕТОДИЧЕСКОЙ  </w:t>
      </w:r>
      <w:r w:rsidR="003A1F0F" w:rsidRPr="0042468F">
        <w:rPr>
          <w:rFonts w:ascii="Times New Roman" w:hAnsi="Times New Roman"/>
          <w:b/>
          <w:lang w:val="uk-UA"/>
        </w:rPr>
        <w:t>СЛУЖБЫ</w:t>
      </w:r>
    </w:p>
    <w:p w:rsidR="002E0309" w:rsidRPr="0042468F" w:rsidRDefault="002E0309" w:rsidP="002E0309">
      <w:pPr>
        <w:pStyle w:val="a4"/>
        <w:rPr>
          <w:rFonts w:ascii="Times New Roman" w:hAnsi="Times New Roman"/>
        </w:rPr>
      </w:pPr>
      <w:r w:rsidRPr="0042468F">
        <w:rPr>
          <w:rFonts w:ascii="Times New Roman" w:hAnsi="Times New Roman"/>
        </w:rPr>
        <w:t xml:space="preserve">   Методический совет.</w:t>
      </w:r>
    </w:p>
    <w:p w:rsidR="002E0309" w:rsidRPr="0042468F" w:rsidRDefault="002E0309" w:rsidP="002E0309">
      <w:pPr>
        <w:pStyle w:val="a4"/>
        <w:rPr>
          <w:rFonts w:ascii="Times New Roman" w:hAnsi="Times New Roman"/>
        </w:rPr>
      </w:pPr>
      <w:r w:rsidRPr="0042468F">
        <w:rPr>
          <w:rFonts w:ascii="Times New Roman" w:hAnsi="Times New Roman"/>
        </w:rPr>
        <w:t xml:space="preserve">   Школьные  методические объединения учителей-предметников.</w:t>
      </w:r>
    </w:p>
    <w:p w:rsidR="002E0309" w:rsidRPr="0042468F" w:rsidRDefault="002E0309" w:rsidP="002E0309">
      <w:pPr>
        <w:pStyle w:val="a4"/>
        <w:rPr>
          <w:rFonts w:ascii="Times New Roman" w:hAnsi="Times New Roman"/>
        </w:rPr>
      </w:pPr>
      <w:r w:rsidRPr="0042468F">
        <w:rPr>
          <w:rFonts w:ascii="Times New Roman" w:hAnsi="Times New Roman"/>
        </w:rPr>
        <w:t xml:space="preserve">   Школа молодого педагога.</w:t>
      </w:r>
    </w:p>
    <w:p w:rsidR="002E0309" w:rsidRPr="0042468F" w:rsidRDefault="002E0309" w:rsidP="002E0309">
      <w:pPr>
        <w:pStyle w:val="a4"/>
        <w:rPr>
          <w:rFonts w:ascii="Times New Roman" w:hAnsi="Times New Roman"/>
        </w:rPr>
      </w:pPr>
      <w:r w:rsidRPr="0042468F">
        <w:rPr>
          <w:rFonts w:ascii="Times New Roman" w:hAnsi="Times New Roman"/>
        </w:rPr>
        <w:t xml:space="preserve">   Педагогические выставки методических разработок.</w:t>
      </w:r>
    </w:p>
    <w:p w:rsidR="002E0309" w:rsidRPr="0042468F" w:rsidRDefault="002E0309" w:rsidP="002E0309">
      <w:pPr>
        <w:pStyle w:val="a4"/>
        <w:rPr>
          <w:rFonts w:ascii="Times New Roman" w:hAnsi="Times New Roman"/>
        </w:rPr>
      </w:pPr>
      <w:r w:rsidRPr="0042468F">
        <w:rPr>
          <w:rFonts w:ascii="Times New Roman" w:hAnsi="Times New Roman"/>
        </w:rPr>
        <w:t xml:space="preserve">   Групповые и индивидуальные консультации.</w:t>
      </w:r>
    </w:p>
    <w:p w:rsidR="002E0309" w:rsidRPr="0042468F" w:rsidRDefault="002E0309" w:rsidP="002E0309">
      <w:pPr>
        <w:pStyle w:val="a4"/>
        <w:rPr>
          <w:rFonts w:ascii="Times New Roman" w:hAnsi="Times New Roman"/>
        </w:rPr>
      </w:pPr>
      <w:r w:rsidRPr="0042468F">
        <w:rPr>
          <w:rFonts w:ascii="Times New Roman" w:hAnsi="Times New Roman"/>
        </w:rPr>
        <w:t xml:space="preserve">   Курсовая  подготовка </w:t>
      </w:r>
      <w:proofErr w:type="gramStart"/>
      <w:r w:rsidRPr="0042468F">
        <w:rPr>
          <w:rFonts w:ascii="Times New Roman" w:hAnsi="Times New Roman"/>
        </w:rPr>
        <w:t>при</w:t>
      </w:r>
      <w:proofErr w:type="gramEnd"/>
      <w:r w:rsidRPr="0042468F">
        <w:rPr>
          <w:rFonts w:ascii="Times New Roman" w:hAnsi="Times New Roman"/>
        </w:rPr>
        <w:t xml:space="preserve"> Донецком РИДПО.</w:t>
      </w:r>
    </w:p>
    <w:p w:rsidR="002E0309" w:rsidRPr="0042468F" w:rsidRDefault="002E0309" w:rsidP="002E03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468F">
        <w:rPr>
          <w:rFonts w:ascii="Times New Roman" w:hAnsi="Times New Roman" w:cs="Times New Roman"/>
        </w:rPr>
        <w:t xml:space="preserve">Приложение 2 </w:t>
      </w:r>
    </w:p>
    <w:p w:rsidR="002E0309" w:rsidRPr="0042468F" w:rsidRDefault="005328C1" w:rsidP="002E03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468F">
        <w:rPr>
          <w:rFonts w:ascii="Times New Roman" w:hAnsi="Times New Roman" w:cs="Times New Roman"/>
        </w:rPr>
        <w:t xml:space="preserve">№  </w:t>
      </w:r>
    </w:p>
    <w:p w:rsidR="002E0309" w:rsidRPr="0042468F" w:rsidRDefault="002E0309" w:rsidP="002E0309">
      <w:pPr>
        <w:pStyle w:val="a4"/>
        <w:rPr>
          <w:rFonts w:ascii="Times New Roman" w:hAnsi="Times New Roman"/>
          <w:u w:val="single"/>
        </w:rPr>
      </w:pPr>
    </w:p>
    <w:p w:rsidR="002E0309" w:rsidRPr="0042468F" w:rsidRDefault="002E0309" w:rsidP="002E0309">
      <w:pPr>
        <w:pStyle w:val="a4"/>
        <w:jc w:val="center"/>
        <w:rPr>
          <w:rFonts w:ascii="Times New Roman" w:hAnsi="Times New Roman"/>
          <w:b/>
        </w:rPr>
      </w:pPr>
      <w:r w:rsidRPr="0042468F">
        <w:rPr>
          <w:rFonts w:ascii="Times New Roman" w:hAnsi="Times New Roman"/>
          <w:b/>
        </w:rPr>
        <w:t>СОСТАВ МЕТОДИЧЕСКОГО  СОВЕТА</w:t>
      </w:r>
    </w:p>
    <w:p w:rsidR="002E0309" w:rsidRPr="0042468F" w:rsidRDefault="002E0309" w:rsidP="002E0309">
      <w:pPr>
        <w:pStyle w:val="a4"/>
        <w:rPr>
          <w:rFonts w:ascii="Times New Roman" w:hAnsi="Times New Roman"/>
          <w:b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679"/>
        <w:gridCol w:w="2331"/>
        <w:gridCol w:w="2317"/>
      </w:tblGrid>
      <w:tr w:rsidR="002E0309" w:rsidRPr="0042468F" w:rsidTr="009863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2E0309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 w:rsidRPr="0042468F"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2E0309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 w:rsidRPr="0042468F">
              <w:rPr>
                <w:rFonts w:ascii="Times New Roman" w:hAnsi="Times New Roman"/>
                <w:b/>
              </w:rPr>
              <w:t xml:space="preserve">Фамилия имя отчество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2E0309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 w:rsidRPr="0042468F">
              <w:rPr>
                <w:rFonts w:ascii="Times New Roman" w:hAnsi="Times New Roman"/>
                <w:b/>
              </w:rPr>
              <w:t xml:space="preserve">Должность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2E0309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 w:rsidRPr="0042468F">
              <w:rPr>
                <w:rFonts w:ascii="Times New Roman" w:hAnsi="Times New Roman"/>
                <w:b/>
              </w:rPr>
              <w:t xml:space="preserve">Категория </w:t>
            </w:r>
          </w:p>
        </w:tc>
      </w:tr>
      <w:tr w:rsidR="002E0309" w:rsidRPr="0042468F" w:rsidTr="009863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2E03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42468F">
              <w:rPr>
                <w:rFonts w:ascii="Times New Roman" w:hAnsi="Times New Roman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2E03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42468F">
              <w:rPr>
                <w:rFonts w:ascii="Times New Roman" w:hAnsi="Times New Roman"/>
              </w:rPr>
              <w:t>Кондратюк Надежда Николаевна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2E03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42468F">
              <w:rPr>
                <w:rFonts w:ascii="Times New Roman" w:hAnsi="Times New Roman"/>
              </w:rPr>
              <w:t xml:space="preserve">Председатель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2E03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42468F">
              <w:rPr>
                <w:rFonts w:ascii="Times New Roman" w:hAnsi="Times New Roman"/>
              </w:rPr>
              <w:t>I категория</w:t>
            </w:r>
          </w:p>
        </w:tc>
      </w:tr>
      <w:tr w:rsidR="002E0309" w:rsidRPr="0042468F" w:rsidTr="009863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07098E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07098E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Самофалова</w:t>
            </w:r>
            <w:proofErr w:type="spellEnd"/>
            <w:r>
              <w:rPr>
                <w:rFonts w:ascii="Times New Roman" w:hAnsi="Times New Roman"/>
              </w:rPr>
              <w:t xml:space="preserve"> Наталия Викторовна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2E03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42468F">
              <w:rPr>
                <w:rFonts w:ascii="Times New Roman" w:hAnsi="Times New Roman"/>
              </w:rPr>
              <w:t>Руководитель ШМО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07098E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</w:tc>
      </w:tr>
      <w:tr w:rsidR="002E0309" w:rsidRPr="0042468F" w:rsidTr="009863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2E03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42468F">
              <w:rPr>
                <w:rFonts w:ascii="Times New Roman" w:hAnsi="Times New Roman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A67E6E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42468F">
              <w:rPr>
                <w:rFonts w:ascii="Times New Roman" w:hAnsi="Times New Roman"/>
              </w:rPr>
              <w:t>Шевченко И</w:t>
            </w:r>
            <w:r w:rsidR="002E0309" w:rsidRPr="0042468F">
              <w:rPr>
                <w:rFonts w:ascii="Times New Roman" w:hAnsi="Times New Roman"/>
              </w:rPr>
              <w:t>нна Анатольевна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2E03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42468F">
              <w:rPr>
                <w:rFonts w:ascii="Times New Roman" w:hAnsi="Times New Roman"/>
              </w:rPr>
              <w:t>Руководитель ШМО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2E03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42468F">
              <w:rPr>
                <w:rFonts w:ascii="Times New Roman" w:hAnsi="Times New Roman"/>
              </w:rPr>
              <w:t>I категория</w:t>
            </w:r>
          </w:p>
        </w:tc>
      </w:tr>
      <w:tr w:rsidR="002E0309" w:rsidRPr="0042468F" w:rsidTr="009863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07098E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2E03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42468F">
              <w:rPr>
                <w:rFonts w:ascii="Times New Roman" w:hAnsi="Times New Roman"/>
              </w:rPr>
              <w:t>Солдан Оксана Алексеевна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2E0309">
            <w:pPr>
              <w:rPr>
                <w:rFonts w:ascii="Times New Roman" w:hAnsi="Times New Roman" w:cs="Times New Roman"/>
              </w:rPr>
            </w:pPr>
            <w:r w:rsidRPr="0042468F">
              <w:rPr>
                <w:rFonts w:ascii="Times New Roman" w:hAnsi="Times New Roman" w:cs="Times New Roman"/>
              </w:rPr>
              <w:t>Руководитель ШМО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2E698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42468F">
              <w:rPr>
                <w:rFonts w:ascii="Times New Roman" w:hAnsi="Times New Roman"/>
              </w:rPr>
              <w:t>I</w:t>
            </w:r>
            <w:proofErr w:type="spellStart"/>
            <w:r w:rsidRPr="0042468F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42468F">
              <w:rPr>
                <w:rFonts w:ascii="Times New Roman" w:hAnsi="Times New Roman"/>
              </w:rPr>
              <w:t xml:space="preserve"> категория</w:t>
            </w:r>
          </w:p>
        </w:tc>
      </w:tr>
      <w:tr w:rsidR="002E0309" w:rsidRPr="0042468F" w:rsidTr="009863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07098E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07098E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Топалова</w:t>
            </w:r>
            <w:proofErr w:type="spellEnd"/>
            <w:r>
              <w:rPr>
                <w:rFonts w:ascii="Times New Roman" w:hAnsi="Times New Roman"/>
              </w:rPr>
              <w:t xml:space="preserve"> Светлана Леонидовна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2E0309">
            <w:pPr>
              <w:rPr>
                <w:rFonts w:ascii="Times New Roman" w:hAnsi="Times New Roman" w:cs="Times New Roman"/>
              </w:rPr>
            </w:pPr>
            <w:r w:rsidRPr="0042468F">
              <w:rPr>
                <w:rFonts w:ascii="Times New Roman" w:hAnsi="Times New Roman" w:cs="Times New Roman"/>
              </w:rPr>
              <w:t>Руководитель ШМО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09" w:rsidRPr="0042468F" w:rsidRDefault="002E03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42468F">
              <w:rPr>
                <w:rFonts w:ascii="Times New Roman" w:hAnsi="Times New Roman"/>
              </w:rPr>
              <w:t>I категория</w:t>
            </w:r>
          </w:p>
        </w:tc>
      </w:tr>
    </w:tbl>
    <w:p w:rsidR="00986366" w:rsidRDefault="00986366" w:rsidP="002E0309">
      <w:pPr>
        <w:pStyle w:val="a4"/>
        <w:rPr>
          <w:rFonts w:ascii="Times New Roman" w:hAnsi="Times New Roman"/>
          <w:lang w:val="uk-UA"/>
        </w:rPr>
      </w:pPr>
    </w:p>
    <w:p w:rsidR="00853C96" w:rsidRDefault="00853C96" w:rsidP="002E03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C96" w:rsidRDefault="00853C96" w:rsidP="002E03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0309" w:rsidRDefault="00543F43" w:rsidP="002E03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r w:rsidR="002E0309">
        <w:rPr>
          <w:rFonts w:ascii="Times New Roman" w:hAnsi="Times New Roman" w:cs="Times New Roman"/>
        </w:rPr>
        <w:t xml:space="preserve"> </w:t>
      </w:r>
    </w:p>
    <w:p w:rsidR="002E0309" w:rsidRDefault="002E0309" w:rsidP="002E0309">
      <w:pPr>
        <w:pStyle w:val="a4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РУКОВОДИТЕЛИ ШКОЛЬНЫХ  ПРЕДМЕТНЫХ  МЕТОДИЧЕСКИХ  ОБЪЕДИНЕНИЙ</w:t>
      </w:r>
    </w:p>
    <w:p w:rsidR="002E0309" w:rsidRDefault="002E0309" w:rsidP="002E0309">
      <w:pPr>
        <w:pStyle w:val="a4"/>
        <w:jc w:val="center"/>
        <w:rPr>
          <w:rFonts w:ascii="Times New Roman" w:hAnsi="Times New Roman"/>
          <w:lang w:val="uk-UA"/>
        </w:rPr>
      </w:pPr>
    </w:p>
    <w:tbl>
      <w:tblPr>
        <w:tblW w:w="8385" w:type="dxa"/>
        <w:jc w:val="center"/>
        <w:tblInd w:w="-2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"/>
        <w:gridCol w:w="3940"/>
        <w:gridCol w:w="1982"/>
        <w:gridCol w:w="2037"/>
      </w:tblGrid>
      <w:tr w:rsidR="002E0309" w:rsidRPr="00543F43" w:rsidTr="00853C96">
        <w:trPr>
          <w:trHeight w:val="537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09" w:rsidRPr="00543F43" w:rsidRDefault="002E0309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43F43">
              <w:rPr>
                <w:rFonts w:ascii="Times New Roman" w:hAnsi="Times New Roman"/>
              </w:rPr>
              <w:t>№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09" w:rsidRPr="00543F43" w:rsidRDefault="002E0309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43F43">
              <w:rPr>
                <w:rFonts w:ascii="Times New Roman" w:hAnsi="Times New Roman"/>
              </w:rPr>
              <w:t>Предмет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09" w:rsidRDefault="002E030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543F43">
              <w:rPr>
                <w:rFonts w:ascii="Times New Roman" w:hAnsi="Times New Roman"/>
              </w:rPr>
              <w:t>Ф.И.О. руководителя МО</w:t>
            </w:r>
          </w:p>
          <w:p w:rsidR="00853C96" w:rsidRPr="00543F43" w:rsidRDefault="00853C96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09" w:rsidRPr="00543F43" w:rsidRDefault="002E0309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43F43">
              <w:rPr>
                <w:rFonts w:ascii="Times New Roman" w:hAnsi="Times New Roman"/>
              </w:rPr>
              <w:t>Квалификационная категория, звание</w:t>
            </w:r>
          </w:p>
        </w:tc>
      </w:tr>
      <w:tr w:rsidR="002E0309" w:rsidRPr="00543F43" w:rsidTr="00853C96">
        <w:trPr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09" w:rsidRPr="00543F43" w:rsidRDefault="002E0309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43F43">
              <w:rPr>
                <w:rFonts w:ascii="Times New Roman" w:hAnsi="Times New Roman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09" w:rsidRPr="00543F43" w:rsidRDefault="002E0309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43F43">
              <w:rPr>
                <w:rStyle w:val="a8"/>
                <w:rFonts w:ascii="Times New Roman" w:hAnsi="Times New Roman"/>
                <w:b w:val="0"/>
              </w:rPr>
              <w:t>Предметов гуманитарного цикла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09" w:rsidRPr="00543F43" w:rsidRDefault="0007098E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a8"/>
                <w:rFonts w:ascii="Times New Roman" w:hAnsi="Times New Roman"/>
                <w:b w:val="0"/>
              </w:rPr>
              <w:t>Топалова</w:t>
            </w:r>
            <w:proofErr w:type="spellEnd"/>
            <w:r>
              <w:rPr>
                <w:rStyle w:val="a8"/>
                <w:rFonts w:ascii="Times New Roman" w:hAnsi="Times New Roman"/>
                <w:b w:val="0"/>
              </w:rPr>
              <w:t xml:space="preserve"> С.Л.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09" w:rsidRPr="00543F43" w:rsidRDefault="00A67E6E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</w:tr>
      <w:tr w:rsidR="002E0309" w:rsidRPr="00543F43" w:rsidTr="00853C96">
        <w:trPr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09" w:rsidRPr="00543F43" w:rsidRDefault="002E0309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43F43">
              <w:rPr>
                <w:rFonts w:ascii="Times New Roman" w:hAnsi="Times New Roman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09" w:rsidRPr="00543F43" w:rsidRDefault="002E0309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43F43">
              <w:rPr>
                <w:rStyle w:val="a8"/>
                <w:rFonts w:ascii="Times New Roman" w:hAnsi="Times New Roman"/>
                <w:b w:val="0"/>
              </w:rPr>
              <w:t>Предметов е</w:t>
            </w:r>
            <w:r w:rsidR="0007098E">
              <w:rPr>
                <w:rStyle w:val="a8"/>
                <w:rFonts w:ascii="Times New Roman" w:hAnsi="Times New Roman"/>
                <w:b w:val="0"/>
              </w:rPr>
              <w:t>стественно-математического  и физкультурно-эстетического циклов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09" w:rsidRPr="00543F43" w:rsidRDefault="0007098E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a8"/>
                <w:rFonts w:ascii="Times New Roman" w:hAnsi="Times New Roman"/>
                <w:b w:val="0"/>
              </w:rPr>
              <w:t>Солдан</w:t>
            </w:r>
            <w:proofErr w:type="spellEnd"/>
            <w:r>
              <w:rPr>
                <w:rStyle w:val="a8"/>
                <w:rFonts w:ascii="Times New Roman" w:hAnsi="Times New Roman"/>
                <w:b w:val="0"/>
              </w:rPr>
              <w:t xml:space="preserve"> О.А.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09" w:rsidRPr="00543F43" w:rsidRDefault="00A67E6E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</w:tc>
      </w:tr>
      <w:tr w:rsidR="002E0309" w:rsidRPr="00543F43" w:rsidTr="00853C96">
        <w:trPr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09" w:rsidRPr="00543F43" w:rsidRDefault="002E0309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43F43">
              <w:rPr>
                <w:rFonts w:ascii="Times New Roman" w:hAnsi="Times New Roman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09" w:rsidRPr="00543F43" w:rsidRDefault="002E0309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43F43">
              <w:rPr>
                <w:rStyle w:val="a8"/>
                <w:rFonts w:ascii="Times New Roman" w:hAnsi="Times New Roman"/>
                <w:b w:val="0"/>
              </w:rPr>
              <w:t>Начальных классов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09" w:rsidRPr="00543F43" w:rsidRDefault="0007098E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Самофалова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Н.В.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09" w:rsidRPr="00543F43" w:rsidRDefault="0007098E">
            <w:pPr>
              <w:pStyle w:val="a4"/>
              <w:spacing w:line="276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</w:tc>
      </w:tr>
      <w:tr w:rsidR="002E0309" w:rsidRPr="00543F43" w:rsidTr="00853C96">
        <w:trPr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09" w:rsidRPr="00543F43" w:rsidRDefault="0007098E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09" w:rsidRPr="00543F43" w:rsidRDefault="002E0309">
            <w:pPr>
              <w:pStyle w:val="a4"/>
              <w:spacing w:line="276" w:lineRule="auto"/>
              <w:rPr>
                <w:rStyle w:val="a8"/>
                <w:rFonts w:ascii="Times New Roman" w:hAnsi="Times New Roman"/>
                <w:b w:val="0"/>
                <w:bCs w:val="0"/>
              </w:rPr>
            </w:pPr>
            <w:r w:rsidRPr="00543F43">
              <w:rPr>
                <w:rStyle w:val="a8"/>
                <w:rFonts w:ascii="Times New Roman" w:hAnsi="Times New Roman"/>
                <w:b w:val="0"/>
              </w:rPr>
              <w:t xml:space="preserve">Классных руководителей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09" w:rsidRPr="00543F43" w:rsidRDefault="002E0309">
            <w:pPr>
              <w:pStyle w:val="a4"/>
              <w:spacing w:line="276" w:lineRule="auto"/>
              <w:rPr>
                <w:rStyle w:val="a8"/>
                <w:rFonts w:ascii="Times New Roman" w:hAnsi="Times New Roman"/>
                <w:b w:val="0"/>
              </w:rPr>
            </w:pPr>
            <w:r w:rsidRPr="00543F43">
              <w:rPr>
                <w:rStyle w:val="a8"/>
                <w:rFonts w:ascii="Times New Roman" w:hAnsi="Times New Roman"/>
                <w:b w:val="0"/>
              </w:rPr>
              <w:t>Шевченко И.А.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09" w:rsidRPr="00543F43" w:rsidRDefault="00985BB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E0309" w:rsidRPr="00543F43">
              <w:rPr>
                <w:rFonts w:ascii="Times New Roman" w:hAnsi="Times New Roman"/>
              </w:rPr>
              <w:t>ервая</w:t>
            </w:r>
          </w:p>
        </w:tc>
      </w:tr>
    </w:tbl>
    <w:p w:rsidR="005379AE" w:rsidRDefault="005379AE" w:rsidP="00045682">
      <w:pPr>
        <w:pStyle w:val="a4"/>
        <w:rPr>
          <w:rFonts w:ascii="Times New Roman" w:hAnsi="Times New Roman"/>
          <w:color w:val="FF0000"/>
        </w:rPr>
      </w:pPr>
    </w:p>
    <w:p w:rsidR="0042468F" w:rsidRDefault="0042468F" w:rsidP="00543F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7E38" w:rsidRDefault="00DA7E38" w:rsidP="00DA7E3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7E38" w:rsidRDefault="00DA7E38" w:rsidP="00DA7E3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7E38" w:rsidRDefault="00DA7E38" w:rsidP="00DA7E3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7E38" w:rsidRDefault="00DA7E38" w:rsidP="00DA7E3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7E38" w:rsidRDefault="00DA7E38" w:rsidP="00DA7E3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7E38" w:rsidRDefault="00DA7E38" w:rsidP="00DA7E3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7E38" w:rsidRDefault="00DA7E38" w:rsidP="00DA7E3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7E38" w:rsidRDefault="00DA7E38" w:rsidP="00DA7E3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7E38" w:rsidRDefault="00DA7E38" w:rsidP="00DA7E3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7E38" w:rsidRDefault="00DA7E38" w:rsidP="00DA7E3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7E38" w:rsidRDefault="00DA7E38" w:rsidP="00DA7E3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7E38" w:rsidRDefault="00DA7E38" w:rsidP="00DA7E3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7E38" w:rsidRDefault="00DA7E38" w:rsidP="00DA7E3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7E38" w:rsidRDefault="00DA7E38" w:rsidP="00DA7E3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7E38" w:rsidRDefault="00DA7E38" w:rsidP="00DA7E3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7E38" w:rsidRDefault="00DA7E38" w:rsidP="00DA7E3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7E38" w:rsidRDefault="00DA7E38" w:rsidP="00DA7E3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4 </w:t>
      </w:r>
    </w:p>
    <w:p w:rsidR="00000A92" w:rsidRPr="00000A92" w:rsidRDefault="00000A92" w:rsidP="00000A9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0A92" w:rsidRPr="00000A92" w:rsidRDefault="00000A92" w:rsidP="00000A9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0A92">
        <w:rPr>
          <w:rFonts w:ascii="Times New Roman" w:hAnsi="Times New Roman" w:cs="Times New Roman"/>
          <w:b/>
          <w:sz w:val="24"/>
          <w:szCs w:val="28"/>
        </w:rPr>
        <w:t xml:space="preserve">Положение о наставничестве </w:t>
      </w:r>
    </w:p>
    <w:p w:rsidR="00000A92" w:rsidRPr="00000A92" w:rsidRDefault="00000A92" w:rsidP="00000A9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0A92">
        <w:rPr>
          <w:rFonts w:ascii="Times New Roman" w:hAnsi="Times New Roman" w:cs="Times New Roman"/>
          <w:b/>
          <w:sz w:val="24"/>
          <w:szCs w:val="28"/>
        </w:rPr>
        <w:t>в муниципальном  бюджетном общеобразовательном учреждении</w:t>
      </w:r>
    </w:p>
    <w:p w:rsidR="00AF364A" w:rsidRPr="00540C42" w:rsidRDefault="00000A92" w:rsidP="00540C4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0A92">
        <w:rPr>
          <w:rFonts w:ascii="Times New Roman" w:hAnsi="Times New Roman" w:cs="Times New Roman"/>
          <w:b/>
          <w:sz w:val="24"/>
          <w:szCs w:val="28"/>
        </w:rPr>
        <w:t>«Школа №110 г. Донецка»</w:t>
      </w:r>
    </w:p>
    <w:p w:rsidR="00AF364A" w:rsidRPr="00F47CB5" w:rsidRDefault="00AF364A" w:rsidP="00AF3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F364A" w:rsidRPr="00F47CB5" w:rsidRDefault="00AF364A" w:rsidP="00AF3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bCs/>
          <w:sz w:val="24"/>
          <w:szCs w:val="24"/>
        </w:rPr>
        <w:t>1.1</w:t>
      </w:r>
      <w:r w:rsidRPr="00F47CB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 Школьное наставничество — разновидность индивидуальной воспитательной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br/>
        <w:t>работы с учителями, не имеющими трудового стажа педагогической деятельности в образовательных учреждениях или со специалистами, назначенными на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br/>
        <w:t>должность, по которой они не имеют опыта работы.</w:t>
      </w:r>
    </w:p>
    <w:p w:rsidR="00AF364A" w:rsidRPr="00F47CB5" w:rsidRDefault="00AF364A" w:rsidP="00AF364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Наставник — опытный учитель, обладающий высокими профессиональными и нравст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венными качествами, знаниями в области методики преподавания и воспитания.</w:t>
      </w:r>
    </w:p>
    <w:p w:rsidR="00AF364A" w:rsidRPr="00F47CB5" w:rsidRDefault="00AF364A" w:rsidP="00AF364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Молодой специалист — начинающий учитель, как правило, овладевший знаниями основ педагогики по программе ВУЗа, проявивший желание и склонность к дальнейшему совершенство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ванию своих навыков и умений. Он повышает свою квалификацию под непосредственным руко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водством наставника по согласованному плану профессионального становления.</w:t>
      </w:r>
    </w:p>
    <w:p w:rsidR="00AF364A" w:rsidRPr="00F47CB5" w:rsidRDefault="00AF364A" w:rsidP="00AF3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bCs/>
          <w:sz w:val="24"/>
          <w:szCs w:val="24"/>
        </w:rPr>
        <w:t>1.2.</w:t>
      </w:r>
      <w:r w:rsidRPr="00F47CB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 xml:space="preserve">Школьное наставничество предусматривает систематическую индивидуальную работу опытного учителя по развитию у молодого специалиста необходимых навыков и умений ведения педагогической деятельности. Оно призвано наиболее глубоко и всесторонне </w:t>
      </w:r>
      <w:proofErr w:type="gramStart"/>
      <w:r w:rsidRPr="00F47CB5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proofErr w:type="gramEnd"/>
      <w:r w:rsidRPr="00F47CB5">
        <w:rPr>
          <w:rFonts w:ascii="Times New Roman" w:eastAsia="Times New Roman" w:hAnsi="Times New Roman" w:cs="Times New Roman"/>
          <w:sz w:val="24"/>
          <w:szCs w:val="24"/>
        </w:rPr>
        <w:t xml:space="preserve"> имеющиеся у молодого специалиста знания в области предметной специализации и методики преподавания.</w:t>
      </w:r>
    </w:p>
    <w:p w:rsidR="001F1041" w:rsidRPr="00F47CB5" w:rsidRDefault="001F1041" w:rsidP="00AF3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364A" w:rsidRPr="00F47CB5" w:rsidRDefault="00AF364A" w:rsidP="00AF3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bCs/>
          <w:sz w:val="24"/>
          <w:szCs w:val="24"/>
        </w:rPr>
        <w:t>1.3.</w:t>
      </w:r>
      <w:r w:rsidRPr="00F47CB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Правовой основой института школьного наставничества</w:t>
      </w:r>
      <w:r w:rsidR="001F1041" w:rsidRPr="00F47CB5">
        <w:rPr>
          <w:rFonts w:ascii="Times New Roman" w:eastAsia="Times New Roman" w:hAnsi="Times New Roman" w:cs="Times New Roman"/>
          <w:sz w:val="24"/>
          <w:szCs w:val="24"/>
        </w:rPr>
        <w:t xml:space="preserve"> являются настоящее По</w:t>
      </w:r>
      <w:r w:rsidR="001F1041" w:rsidRPr="00F47CB5">
        <w:rPr>
          <w:rFonts w:ascii="Times New Roman" w:eastAsia="Times New Roman" w:hAnsi="Times New Roman" w:cs="Times New Roman"/>
          <w:sz w:val="24"/>
          <w:szCs w:val="24"/>
        </w:rPr>
        <w:softHyphen/>
        <w:t>ложение, регламентирующе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е вопросы профессиональной подготовки учителей и специалистов образовательных учреждений.</w:t>
      </w:r>
    </w:p>
    <w:p w:rsidR="001F1041" w:rsidRPr="00F47CB5" w:rsidRDefault="001F1041" w:rsidP="00AF3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64A" w:rsidRPr="00F47CB5" w:rsidRDefault="00AF364A" w:rsidP="00AF3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и задачи наставничества</w:t>
      </w:r>
    </w:p>
    <w:p w:rsidR="00AF364A" w:rsidRPr="00F47CB5" w:rsidRDefault="00AF364A" w:rsidP="00AF3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bCs/>
          <w:sz w:val="24"/>
          <w:szCs w:val="24"/>
        </w:rPr>
        <w:t>2.1.</w:t>
      </w:r>
      <w:r w:rsidRPr="00F47CB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Целью школьного наставничества в образовательном учреждении является оказа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ние помощи молодым учителям в их профессиональном становлении, а также формирование в школе кадрового ядра.</w:t>
      </w:r>
    </w:p>
    <w:p w:rsidR="001F1041" w:rsidRPr="00F47CB5" w:rsidRDefault="001F1041" w:rsidP="00AF3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364A" w:rsidRPr="00F47CB5" w:rsidRDefault="00AF364A" w:rsidP="00AF3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bCs/>
          <w:sz w:val="24"/>
          <w:szCs w:val="24"/>
        </w:rPr>
        <w:t>2.2.</w:t>
      </w:r>
      <w:r w:rsidRPr="00F47CB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Основными задачами школьного наставничества являются:</w:t>
      </w:r>
    </w:p>
    <w:p w:rsidR="00AF364A" w:rsidRPr="00F47CB5" w:rsidRDefault="00AF364A" w:rsidP="00AF364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привитие молодым специалистам интереса к педагогической деятельности и за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крепление учителей в образовательном учреждении;</w:t>
      </w:r>
    </w:p>
    <w:p w:rsidR="00AF364A" w:rsidRPr="00F47CB5" w:rsidRDefault="00AF364A" w:rsidP="00AF364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ускорение процесса профессионального становления учителя и развитие способ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ности самостоятельно и качественно выполнять возложенные на него обязанно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сти по занимаемой должности;</w:t>
      </w:r>
    </w:p>
    <w:p w:rsidR="00AF364A" w:rsidRPr="00F47CB5" w:rsidRDefault="00AF364A" w:rsidP="00AF364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адаптация к корпоративной культуре, усвоение лучших традиций коллектива школы и правил поведения в образовательном учреждении, сознательного и творческого отношения к выполнению обязанностей учителя.</w:t>
      </w:r>
    </w:p>
    <w:p w:rsidR="001F1041" w:rsidRPr="00F47CB5" w:rsidRDefault="001F1041" w:rsidP="001F1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64A" w:rsidRPr="00F47CB5" w:rsidRDefault="00AF364A" w:rsidP="00AF3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Организационные основы наставничества</w:t>
      </w:r>
    </w:p>
    <w:p w:rsidR="00AF364A" w:rsidRPr="00F47CB5" w:rsidRDefault="00AF364A" w:rsidP="00AF3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bCs/>
          <w:sz w:val="24"/>
          <w:szCs w:val="24"/>
        </w:rPr>
        <w:t>3.1.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 Школьное наставничество организуется на основании приказа директора школы.</w:t>
      </w:r>
    </w:p>
    <w:p w:rsidR="00AF364A" w:rsidRPr="00F47CB5" w:rsidRDefault="00AF364A" w:rsidP="00AF3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bCs/>
          <w:sz w:val="24"/>
          <w:szCs w:val="24"/>
        </w:rPr>
        <w:t>3.2.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  Руков</w:t>
      </w:r>
      <w:r w:rsidR="001F1041" w:rsidRPr="00F47CB5">
        <w:rPr>
          <w:rFonts w:ascii="Times New Roman" w:eastAsia="Times New Roman" w:hAnsi="Times New Roman" w:cs="Times New Roman"/>
          <w:sz w:val="24"/>
          <w:szCs w:val="24"/>
        </w:rPr>
        <w:t>одство деятельностью наставника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заместит</w:t>
      </w:r>
      <w:r w:rsidR="001F1041" w:rsidRPr="00F47CB5">
        <w:rPr>
          <w:rFonts w:ascii="Times New Roman" w:eastAsia="Times New Roman" w:hAnsi="Times New Roman" w:cs="Times New Roman"/>
          <w:sz w:val="24"/>
          <w:szCs w:val="24"/>
        </w:rPr>
        <w:t xml:space="preserve">ель директора школы по учебно-воспитательной 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работе и руководители методических объе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динений, в которых организуется наставничество.</w:t>
      </w:r>
    </w:p>
    <w:p w:rsidR="00AF364A" w:rsidRPr="00F47CB5" w:rsidRDefault="00AF364A" w:rsidP="00AF3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bCs/>
          <w:sz w:val="24"/>
          <w:szCs w:val="24"/>
        </w:rPr>
        <w:t>3.3.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EA35CD" w:rsidRPr="00F47CB5">
        <w:rPr>
          <w:rFonts w:ascii="Times New Roman" w:eastAsia="Times New Roman" w:hAnsi="Times New Roman" w:cs="Times New Roman"/>
          <w:sz w:val="24"/>
          <w:szCs w:val="24"/>
        </w:rPr>
        <w:t>Администрация школы и р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уководитель ме</w:t>
      </w:r>
      <w:r w:rsidR="00EA35CD" w:rsidRPr="00F47CB5">
        <w:rPr>
          <w:rFonts w:ascii="Times New Roman" w:eastAsia="Times New Roman" w:hAnsi="Times New Roman" w:cs="Times New Roman"/>
          <w:sz w:val="24"/>
          <w:szCs w:val="24"/>
        </w:rPr>
        <w:t>тодического объединения подбираю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т наставника из наиболее под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готовленных учителей, обладающих высоким уровнем профессиональной подготовки, комму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никативными навыками и гибкостью в общении, имеющих опыт воспитательной и методической работы, стабильные показатели в работе, 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lastRenderedPageBreak/>
        <w:t>богатый жизненный опыт, способность и готовность делиться профессиональным опытом, системное представление о педагогической деятельности и</w:t>
      </w:r>
      <w:r w:rsidR="00EA35CD" w:rsidRPr="00F47CB5">
        <w:rPr>
          <w:rFonts w:ascii="Times New Roman" w:eastAsia="Times New Roman" w:hAnsi="Times New Roman" w:cs="Times New Roman"/>
          <w:sz w:val="24"/>
          <w:szCs w:val="24"/>
        </w:rPr>
        <w:t xml:space="preserve">  работе школы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5CD" w:rsidRPr="00F47CB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предпочтительно стаж педагогической деятельности не менее пяти лет, в том</w:t>
      </w:r>
      <w:proofErr w:type="gramEnd"/>
      <w:r w:rsidRPr="00F47CB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47CB5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F47CB5">
        <w:rPr>
          <w:rFonts w:ascii="Times New Roman" w:eastAsia="Times New Roman" w:hAnsi="Times New Roman" w:cs="Times New Roman"/>
          <w:sz w:val="24"/>
          <w:szCs w:val="24"/>
        </w:rPr>
        <w:t xml:space="preserve"> не мен</w:t>
      </w:r>
      <w:r w:rsidR="00EA35CD" w:rsidRPr="00F47CB5">
        <w:rPr>
          <w:rFonts w:ascii="Times New Roman" w:eastAsia="Times New Roman" w:hAnsi="Times New Roman" w:cs="Times New Roman"/>
          <w:sz w:val="24"/>
          <w:szCs w:val="24"/>
        </w:rPr>
        <w:t>ее двух лет по данному предмету).</w:t>
      </w:r>
    </w:p>
    <w:p w:rsidR="00AF364A" w:rsidRPr="00F47CB5" w:rsidRDefault="00AF364A" w:rsidP="00AF364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Наставник должен обладать способностями к воспитательной работе и может иметь одновременно не более двух подшефных.</w:t>
      </w:r>
    </w:p>
    <w:p w:rsidR="00AF364A" w:rsidRPr="00F47CB5" w:rsidRDefault="00AF364A" w:rsidP="00AF3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bCs/>
          <w:sz w:val="24"/>
          <w:szCs w:val="24"/>
        </w:rPr>
        <w:t>3.4.</w:t>
      </w:r>
      <w:r w:rsidRPr="00F47CB5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Кандидатуры наставников рассматриваются на заседаниях методического объединения, согласовываются с з</w:t>
      </w:r>
      <w:r w:rsidR="00EA35CD" w:rsidRPr="00F47CB5">
        <w:rPr>
          <w:rFonts w:ascii="Times New Roman" w:eastAsia="Times New Roman" w:hAnsi="Times New Roman" w:cs="Times New Roman"/>
          <w:sz w:val="24"/>
          <w:szCs w:val="24"/>
        </w:rPr>
        <w:t xml:space="preserve">аместителем директора по учебно-воспитательной 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 работе и утверждаются на заседании Методического объединения.</w:t>
      </w:r>
    </w:p>
    <w:p w:rsidR="00AF364A" w:rsidRPr="00F47CB5" w:rsidRDefault="00AF364A" w:rsidP="00AF3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bCs/>
          <w:sz w:val="24"/>
          <w:szCs w:val="24"/>
        </w:rPr>
        <w:t>3.5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 Назначение наставника производится при обоюдном согласии предполагаемого на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ставника и молодого специалиста, за которым он будет закреплен приказом директора школы с указанием срока наставничества. Как правило, наставник прикрепляется к молодо</w:t>
      </w:r>
      <w:r w:rsidR="00EA35CD" w:rsidRPr="00F47CB5">
        <w:rPr>
          <w:rFonts w:ascii="Times New Roman" w:eastAsia="Times New Roman" w:hAnsi="Times New Roman" w:cs="Times New Roman"/>
          <w:sz w:val="24"/>
          <w:szCs w:val="24"/>
        </w:rPr>
        <w:t>му спе</w:t>
      </w:r>
      <w:r w:rsidR="00EA35CD" w:rsidRPr="00F47CB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циалисту на срок 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 xml:space="preserve"> одного </w:t>
      </w:r>
      <w:r w:rsidR="00EA35CD" w:rsidRPr="00F47CB5">
        <w:rPr>
          <w:rFonts w:ascii="Times New Roman" w:eastAsia="Times New Roman" w:hAnsi="Times New Roman" w:cs="Times New Roman"/>
          <w:sz w:val="24"/>
          <w:szCs w:val="24"/>
        </w:rPr>
        <w:t xml:space="preserve">учебного 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AF364A" w:rsidRPr="00F47CB5" w:rsidRDefault="00AF364A" w:rsidP="00AF3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bCs/>
          <w:sz w:val="24"/>
          <w:szCs w:val="24"/>
        </w:rPr>
        <w:t>3.6.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 Наставничество устанавливается над следующими категориями сотрудников образовательного учреждения:</w:t>
      </w:r>
    </w:p>
    <w:p w:rsidR="00AF364A" w:rsidRPr="00F47CB5" w:rsidRDefault="00AF364A" w:rsidP="00AF364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впервые принятыми учителями (специалистами), не имеющими трудового стажа педагогической деятельности в образовательных учреждениях;</w:t>
      </w:r>
    </w:p>
    <w:p w:rsidR="00AF364A" w:rsidRPr="00F47CB5" w:rsidRDefault="00AF364A" w:rsidP="00AF364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выпускниками очных высших и средних специальных учебных заведений, при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бывшими в образовательное учреждение;</w:t>
      </w:r>
    </w:p>
    <w:p w:rsidR="00AF364A" w:rsidRPr="00F47CB5" w:rsidRDefault="00AF364A" w:rsidP="00AF364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выпускниками непедагогических профессиональных образовательных учрежде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ний, завершив</w:t>
      </w:r>
      <w:r w:rsidR="00EA35CD" w:rsidRPr="00F47CB5">
        <w:rPr>
          <w:rFonts w:ascii="Times New Roman" w:eastAsia="Times New Roman" w:hAnsi="Times New Roman" w:cs="Times New Roman"/>
          <w:sz w:val="24"/>
          <w:szCs w:val="24"/>
        </w:rPr>
        <w:t xml:space="preserve">ших очное или заочное 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обучение и не имеющими трудо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вого стажа педагогической деятельности в образовательных учреждениях;</w:t>
      </w:r>
    </w:p>
    <w:p w:rsidR="00AF364A" w:rsidRPr="00F47CB5" w:rsidRDefault="00AF364A" w:rsidP="00AF364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учителями, переведенными на другую работу, если выполнение ими служебных обязанностей требует расширения и углубления профессиональных знаний и ов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ладения новыми практическими навыками;</w:t>
      </w:r>
    </w:p>
    <w:p w:rsidR="00AF364A" w:rsidRPr="00F47CB5" w:rsidRDefault="00AF364A" w:rsidP="00AF364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учителями, нуждающимися в дополнительной подготовке для проведения уроков в определенном классе (по определенной тематике).</w:t>
      </w:r>
    </w:p>
    <w:p w:rsidR="00AF364A" w:rsidRPr="00F47CB5" w:rsidRDefault="00AF364A" w:rsidP="00AF3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bCs/>
          <w:sz w:val="24"/>
          <w:szCs w:val="24"/>
        </w:rPr>
        <w:t>3.7.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 Замена наставника производится приказом директора школы в случаях:</w:t>
      </w:r>
    </w:p>
    <w:p w:rsidR="00AF364A" w:rsidRPr="00F47CB5" w:rsidRDefault="00AF364A" w:rsidP="00AF364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увольнения наставника;</w:t>
      </w:r>
    </w:p>
    <w:p w:rsidR="00AF364A" w:rsidRPr="00F47CB5" w:rsidRDefault="00AF364A" w:rsidP="00AF364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перевода на другую работу подшефного или наставника;</w:t>
      </w:r>
    </w:p>
    <w:p w:rsidR="00AF364A" w:rsidRPr="00F47CB5" w:rsidRDefault="00AF364A" w:rsidP="00AF364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привлечения наставника к дисциплинарной ответственности;</w:t>
      </w:r>
    </w:p>
    <w:p w:rsidR="00AF364A" w:rsidRPr="00F47CB5" w:rsidRDefault="00AF364A" w:rsidP="00AF364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психологической несовместимости наставника и подшефного.</w:t>
      </w:r>
    </w:p>
    <w:p w:rsidR="00AF364A" w:rsidRPr="00F47CB5" w:rsidRDefault="00AF364A" w:rsidP="00AF3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bCs/>
          <w:sz w:val="24"/>
          <w:szCs w:val="24"/>
        </w:rPr>
        <w:t>3.8.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 xml:space="preserve"> Показателями оценки эффективности работы наставника является выполнение целей и задач молодым учителем в период наставничества. </w:t>
      </w:r>
    </w:p>
    <w:p w:rsidR="00EA35CD" w:rsidRPr="00F47CB5" w:rsidRDefault="00EA35CD" w:rsidP="00AF3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364A" w:rsidRPr="00F47CB5" w:rsidRDefault="00AF364A" w:rsidP="00AF3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7CB5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наставника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364A" w:rsidRPr="00F47CB5" w:rsidRDefault="00AF364A" w:rsidP="00AF364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знать требования законодательства в </w:t>
      </w:r>
      <w:r w:rsidR="00EA35CD" w:rsidRPr="00F47CB5">
        <w:rPr>
          <w:rFonts w:ascii="Times New Roman" w:eastAsia="Times New Roman" w:hAnsi="Times New Roman" w:cs="Times New Roman"/>
          <w:sz w:val="24"/>
          <w:szCs w:val="24"/>
        </w:rPr>
        <w:t>сфере образования,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актов, определяющих права и обязанности молодого специалиста по занимаемой должности;</w:t>
      </w:r>
    </w:p>
    <w:p w:rsidR="00AF364A" w:rsidRPr="00F47CB5" w:rsidRDefault="00AF364A" w:rsidP="00AF364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разрабатывать со</w:t>
      </w:r>
      <w:r w:rsidR="00F72673">
        <w:rPr>
          <w:rFonts w:ascii="Times New Roman" w:eastAsia="Times New Roman" w:hAnsi="Times New Roman" w:cs="Times New Roman"/>
          <w:sz w:val="24"/>
          <w:szCs w:val="24"/>
        </w:rPr>
        <w:t>вместно с молодым специалистом П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лан профессионального становления последнего с учетом уровня его интеллектуального развития, педа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гогической, методической и профессиональной подготовки по предмету;</w:t>
      </w:r>
    </w:p>
    <w:p w:rsidR="00AF364A" w:rsidRPr="00F47CB5" w:rsidRDefault="00AF364A" w:rsidP="00AF364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 xml:space="preserve">изучать деловые и нравственные качества молодого специалиста, его отношение к проведению занятий, коллективу школы, учащимся и их родителям, увлечения, наклонности, круг </w:t>
      </w:r>
      <w:proofErr w:type="spellStart"/>
      <w:r w:rsidRPr="00F47CB5">
        <w:rPr>
          <w:rFonts w:ascii="Times New Roman" w:eastAsia="Times New Roman" w:hAnsi="Times New Roman" w:cs="Times New Roman"/>
          <w:sz w:val="24"/>
          <w:szCs w:val="24"/>
        </w:rPr>
        <w:t>досугового</w:t>
      </w:r>
      <w:proofErr w:type="spellEnd"/>
      <w:r w:rsidRPr="00F47CB5">
        <w:rPr>
          <w:rFonts w:ascii="Times New Roman" w:eastAsia="Times New Roman" w:hAnsi="Times New Roman" w:cs="Times New Roman"/>
          <w:sz w:val="24"/>
          <w:szCs w:val="24"/>
        </w:rPr>
        <w:t xml:space="preserve"> общения;</w:t>
      </w:r>
    </w:p>
    <w:p w:rsidR="00AF364A" w:rsidRPr="00F47CB5" w:rsidRDefault="00AF364A" w:rsidP="00AF364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знакомить молодого специалиста со школой, с расположением учебных классов, кабинетов, служебных и бытовых помещений;</w:t>
      </w:r>
    </w:p>
    <w:p w:rsidR="00AF364A" w:rsidRPr="00F47CB5" w:rsidRDefault="00AF364A" w:rsidP="00AF364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вводить в должность (знакомить с основными обязанностями, требованиями, предъявляемыми к учителю-предметнику, правилами внутреннего трудового распорядка, охраны труда и техники безопасности);</w:t>
      </w:r>
    </w:p>
    <w:p w:rsidR="00AF364A" w:rsidRPr="00F47CB5" w:rsidRDefault="00AF364A" w:rsidP="00AF364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 xml:space="preserve">проводить необходимое обучение; контролировать и оценивать самостоятельное проведение молодым специалистом учебных занятий и внеклассных мероприятий; разрабатывать совместно с молодым специалистом План профессионального становления; 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lastRenderedPageBreak/>
        <w:t>давать конкретные задания с определенным сроком их выполнения; контролировать работу, оказывать необходимую помощь;</w:t>
      </w:r>
    </w:p>
    <w:p w:rsidR="00AF364A" w:rsidRPr="00F47CB5" w:rsidRDefault="00AF364A" w:rsidP="00AF364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оказывать молодому специалисту индивидуальную помощь в овладении педагогической профессией, практическими приемами и способами качественного проведения занятий, выявлять и совместно устранять допущенные ошибки;</w:t>
      </w:r>
    </w:p>
    <w:p w:rsidR="00AF364A" w:rsidRPr="00F47CB5" w:rsidRDefault="00AF364A" w:rsidP="00AF364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личным примером развивать положительные качества молодого специалиста, корректировать его поведение в школе, привлекать к участию в общественной жизни коллектива, содействовать развитию общекультурного и профессионального кругозора;</w:t>
      </w:r>
    </w:p>
    <w:p w:rsidR="00AF364A" w:rsidRPr="00F47CB5" w:rsidRDefault="00AF364A" w:rsidP="00AF364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участвовать в обсуждении вопросов, связанных с педагогической и общественной деятельностью молодого специалиста, вносить предложения о его поощрении или применении мер воспитательного и дисциплинарного воздействия; вести журнал работы наставника и периодически докладывать руководителю методического объединения о процессе адаптации молодого специалиста, ре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зультатах его труда;</w:t>
      </w:r>
    </w:p>
    <w:p w:rsidR="00AF364A" w:rsidRPr="00F47CB5" w:rsidRDefault="00AF364A" w:rsidP="00AF364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подводить итоги профессиональной адаптации молодого специалиста, составлять отчет по итогам наставничества с заключением о результатах прохождения адаптации, с предложениями по дальнейшей работе молодого специалиста.</w:t>
      </w:r>
    </w:p>
    <w:p w:rsidR="004977EF" w:rsidRPr="00F47CB5" w:rsidRDefault="004977EF" w:rsidP="00AF3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364A" w:rsidRPr="00F47CB5" w:rsidRDefault="00AF364A" w:rsidP="00AF3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b/>
          <w:bCs/>
          <w:sz w:val="24"/>
          <w:szCs w:val="24"/>
        </w:rPr>
        <w:t>5. Права наставника:</w:t>
      </w:r>
    </w:p>
    <w:p w:rsidR="00AF364A" w:rsidRPr="00F47CB5" w:rsidRDefault="00AF364A" w:rsidP="004977E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с согласия заместителя директора по УВР (руководителя методического объединения) подключать для дополнительного обучения молодого специалиста других сотрудников школы;</w:t>
      </w:r>
    </w:p>
    <w:p w:rsidR="00AF364A" w:rsidRPr="00F47CB5" w:rsidRDefault="00AF364A" w:rsidP="004977E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 xml:space="preserve">требовать рабочие отчеты у молодого </w:t>
      </w:r>
      <w:proofErr w:type="gramStart"/>
      <w:r w:rsidRPr="00F47CB5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proofErr w:type="gramEnd"/>
      <w:r w:rsidRPr="00F47CB5">
        <w:rPr>
          <w:rFonts w:ascii="Times New Roman" w:eastAsia="Times New Roman" w:hAnsi="Times New Roman" w:cs="Times New Roman"/>
          <w:sz w:val="24"/>
          <w:szCs w:val="24"/>
        </w:rPr>
        <w:t xml:space="preserve"> как в устной, так и в письмен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ной форме.</w:t>
      </w:r>
    </w:p>
    <w:p w:rsidR="004977EF" w:rsidRPr="00F47CB5" w:rsidRDefault="004977EF" w:rsidP="00AF3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364A" w:rsidRPr="00F47CB5" w:rsidRDefault="00AF364A" w:rsidP="00AF3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b/>
          <w:bCs/>
          <w:sz w:val="24"/>
          <w:szCs w:val="24"/>
        </w:rPr>
        <w:t>6. Обязанности молодого специалиста.</w:t>
      </w:r>
    </w:p>
    <w:p w:rsidR="00AF364A" w:rsidRPr="00F47CB5" w:rsidRDefault="00AF364A" w:rsidP="00497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673">
        <w:rPr>
          <w:rFonts w:ascii="Times New Roman" w:eastAsia="Times New Roman" w:hAnsi="Times New Roman" w:cs="Times New Roman"/>
          <w:bCs/>
          <w:sz w:val="24"/>
          <w:szCs w:val="24"/>
        </w:rPr>
        <w:t>6.1.</w:t>
      </w:r>
      <w:r w:rsidRPr="00F47CB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Кандидатура молодого специалиста для закрепления наставника рассматрив</w:t>
      </w:r>
      <w:r w:rsidR="004977EF" w:rsidRPr="00F47CB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77EF" w:rsidRPr="00F47CB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ется на заседании 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МО с указанием срока наставничества и будущей специализации и утверждается приказом директора школы.</w:t>
      </w:r>
    </w:p>
    <w:p w:rsidR="00AF364A" w:rsidRPr="00F47CB5" w:rsidRDefault="00AF364A" w:rsidP="00497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673">
        <w:rPr>
          <w:rFonts w:ascii="Times New Roman" w:eastAsia="Times New Roman" w:hAnsi="Times New Roman" w:cs="Times New Roman"/>
          <w:bCs/>
          <w:sz w:val="24"/>
          <w:szCs w:val="24"/>
        </w:rPr>
        <w:t>6.2.</w:t>
      </w:r>
      <w:r w:rsidRPr="00F47CB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В период наставничества молодой специалист обязан:</w:t>
      </w:r>
    </w:p>
    <w:p w:rsidR="00AF364A" w:rsidRPr="00F47CB5" w:rsidRDefault="00AF364A" w:rsidP="004977E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изучать нормативные документы, определяющие его слу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жебную деятельность, структуру, штаты, особенности деятельности школы и функциональные обязанности по занимаемой должности;</w:t>
      </w:r>
    </w:p>
    <w:p w:rsidR="00AF364A" w:rsidRPr="00F47CB5" w:rsidRDefault="00AF364A" w:rsidP="004977E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выполнять план профессионального становления в установленные сроки;</w:t>
      </w:r>
    </w:p>
    <w:p w:rsidR="00AF364A" w:rsidRPr="00F47CB5" w:rsidRDefault="00AF364A" w:rsidP="004977E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постоянно работать над повышением профессионального мастерства, овладевать практическими навыками по занимаемой должности;</w:t>
      </w:r>
    </w:p>
    <w:p w:rsidR="00AF364A" w:rsidRPr="00F47CB5" w:rsidRDefault="00AF364A" w:rsidP="004977E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учиться у наставника передовым методам и формам работы, правильно строить свои взаимоотношения с ним;</w:t>
      </w:r>
    </w:p>
    <w:p w:rsidR="00AF364A" w:rsidRPr="00F47CB5" w:rsidRDefault="00AF364A" w:rsidP="004977E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совершенствовать свой общеобразовательный и культурный уровень;</w:t>
      </w:r>
    </w:p>
    <w:p w:rsidR="00AF364A" w:rsidRPr="00F47CB5" w:rsidRDefault="00AF364A" w:rsidP="004977E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 xml:space="preserve">периодически </w:t>
      </w:r>
      <w:proofErr w:type="gramStart"/>
      <w:r w:rsidRPr="00F47CB5">
        <w:rPr>
          <w:rFonts w:ascii="Times New Roman" w:eastAsia="Times New Roman" w:hAnsi="Times New Roman" w:cs="Times New Roman"/>
          <w:sz w:val="24"/>
          <w:szCs w:val="24"/>
        </w:rPr>
        <w:t>отчитываться о</w:t>
      </w:r>
      <w:proofErr w:type="gramEnd"/>
      <w:r w:rsidRPr="00F47CB5">
        <w:rPr>
          <w:rFonts w:ascii="Times New Roman" w:eastAsia="Times New Roman" w:hAnsi="Times New Roman" w:cs="Times New Roman"/>
          <w:sz w:val="24"/>
          <w:szCs w:val="24"/>
        </w:rPr>
        <w:t> своей работе перед наставником и руководителем методического объединения.</w:t>
      </w:r>
    </w:p>
    <w:p w:rsidR="004977EF" w:rsidRPr="00F47CB5" w:rsidRDefault="004977EF" w:rsidP="00AF3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364A" w:rsidRPr="00F47CB5" w:rsidRDefault="004977EF" w:rsidP="00AF3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b/>
          <w:bCs/>
          <w:sz w:val="24"/>
          <w:szCs w:val="24"/>
        </w:rPr>
        <w:t>7. </w:t>
      </w:r>
      <w:r w:rsidR="00AF364A" w:rsidRPr="00F47CB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молодого специалиста.</w:t>
      </w:r>
    </w:p>
    <w:p w:rsidR="00AF364A" w:rsidRPr="00F47CB5" w:rsidRDefault="00AF364A" w:rsidP="00AF364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Молодой специалист имеет право:</w:t>
      </w:r>
    </w:p>
    <w:p w:rsidR="00AF364A" w:rsidRPr="00F47CB5" w:rsidRDefault="00AF364A" w:rsidP="00AF364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вносить на рассмотрение администрации школы предложения по совершенство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ванию работы, связанной с наставничеством;</w:t>
      </w:r>
    </w:p>
    <w:p w:rsidR="00AF364A" w:rsidRPr="00F47CB5" w:rsidRDefault="00AF364A" w:rsidP="00AF364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защищать профессиональную честь и достоинство;</w:t>
      </w:r>
    </w:p>
    <w:p w:rsidR="00AF364A" w:rsidRPr="00F47CB5" w:rsidRDefault="00AF364A" w:rsidP="00AF364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знакомиться с жалобами и другими документами, содержащими оценку его рабо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ты, давать по ним объяснения;</w:t>
      </w:r>
    </w:p>
    <w:p w:rsidR="00AF364A" w:rsidRPr="00F47CB5" w:rsidRDefault="00AF364A" w:rsidP="00AF364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повышать квалификацию удобным для себя способом.</w:t>
      </w:r>
    </w:p>
    <w:p w:rsidR="004977EF" w:rsidRPr="00F47CB5" w:rsidRDefault="004977EF" w:rsidP="00AF3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364A" w:rsidRPr="00F47CB5" w:rsidRDefault="00AF364A" w:rsidP="00AF3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b/>
          <w:bCs/>
          <w:sz w:val="24"/>
          <w:szCs w:val="24"/>
        </w:rPr>
        <w:t>8. Руководство работой наставника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64A" w:rsidRPr="00F47CB5" w:rsidRDefault="00AF364A" w:rsidP="00497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673">
        <w:rPr>
          <w:rFonts w:ascii="Times New Roman" w:eastAsia="Times New Roman" w:hAnsi="Times New Roman" w:cs="Times New Roman"/>
          <w:bCs/>
          <w:sz w:val="24"/>
          <w:szCs w:val="24"/>
        </w:rPr>
        <w:t>8.1.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 Организация работы наставников и контроль их деятельности возлагается на з</w:t>
      </w:r>
      <w:r w:rsidR="00DB77F9" w:rsidRPr="00F47CB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B77F9" w:rsidRPr="00F47CB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местителя директора по учебно-воспитательной 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 xml:space="preserve"> работе.</w:t>
      </w:r>
    </w:p>
    <w:p w:rsidR="00AF364A" w:rsidRPr="00F47CB5" w:rsidRDefault="00AF364A" w:rsidP="00497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67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8.2</w:t>
      </w:r>
      <w:r w:rsidRPr="00F47CB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 Заместитель директора по УВР обязан:</w:t>
      </w:r>
    </w:p>
    <w:p w:rsidR="00AF364A" w:rsidRPr="00F47CB5" w:rsidRDefault="00AF364A" w:rsidP="004977E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представить назначенного молодого специалиста учителям школы, объявить при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каз о закреплении за ним наставника;</w:t>
      </w:r>
    </w:p>
    <w:p w:rsidR="00AF364A" w:rsidRPr="00F47CB5" w:rsidRDefault="00AF364A" w:rsidP="004977E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создать необходимые условия для совместной работы молодого специалиста с закрепленным за ним наставником;</w:t>
      </w:r>
    </w:p>
    <w:p w:rsidR="00AF364A" w:rsidRPr="00F47CB5" w:rsidRDefault="00AF364A" w:rsidP="004977E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посетить отдельные уроки и внеклассные мероприятия по предмету, проводимые наставником и молодым специалистом;</w:t>
      </w:r>
    </w:p>
    <w:p w:rsidR="00AF364A" w:rsidRPr="00F47CB5" w:rsidRDefault="00AF364A" w:rsidP="004977E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организовать обучение наставников передовым формам и методам индивиду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альной воспитательной работы, основам педагогики и психологии, оказывать им методическую и практическую помощь в составлении планов работы с молодыми специалистами;</w:t>
      </w:r>
    </w:p>
    <w:p w:rsidR="00AF364A" w:rsidRPr="00F47CB5" w:rsidRDefault="00AF364A" w:rsidP="004977E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изучить, обобщить и распространить положительный опыт организации наставни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чества в образовательном учреждении;</w:t>
      </w:r>
    </w:p>
    <w:p w:rsidR="00AF364A" w:rsidRPr="00F47CB5" w:rsidRDefault="00AF364A" w:rsidP="004977E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определить меры поощрения наставников.</w:t>
      </w:r>
    </w:p>
    <w:p w:rsidR="00AF364A" w:rsidRPr="00F47CB5" w:rsidRDefault="00AF364A" w:rsidP="00497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673">
        <w:rPr>
          <w:rFonts w:ascii="Times New Roman" w:eastAsia="Times New Roman" w:hAnsi="Times New Roman" w:cs="Times New Roman"/>
          <w:bCs/>
          <w:sz w:val="24"/>
          <w:szCs w:val="24"/>
        </w:rPr>
        <w:t>8.3.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 Непосредственную ответственность за работу наставник</w:t>
      </w:r>
      <w:r w:rsidR="00DB77F9" w:rsidRPr="00F47CB5">
        <w:rPr>
          <w:rFonts w:ascii="Times New Roman" w:eastAsia="Times New Roman" w:hAnsi="Times New Roman" w:cs="Times New Roman"/>
          <w:sz w:val="24"/>
          <w:szCs w:val="24"/>
        </w:rPr>
        <w:t>ов с молодыми специалистами несу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т руководители методических объединений.</w:t>
      </w:r>
    </w:p>
    <w:p w:rsidR="00AF364A" w:rsidRPr="00F47CB5" w:rsidRDefault="00AF364A" w:rsidP="004977E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Руководитель методического объединения обязан:</w:t>
      </w:r>
    </w:p>
    <w:p w:rsidR="00AF364A" w:rsidRPr="00F47CB5" w:rsidRDefault="00AF364A" w:rsidP="004977E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рассмотреть на заседании методического объединения индивидуальный план работы наставника;</w:t>
      </w:r>
    </w:p>
    <w:p w:rsidR="00AF364A" w:rsidRPr="00F47CB5" w:rsidRDefault="00AF364A" w:rsidP="004977E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провести инструктаж наставников и молодых специалистов;</w:t>
      </w:r>
    </w:p>
    <w:p w:rsidR="00AF364A" w:rsidRPr="00F47CB5" w:rsidRDefault="00AF364A" w:rsidP="004977E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обеспечить возможность осуществления наставником своих обязанностей в соот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ветствии с настоящим Положением;</w:t>
      </w:r>
    </w:p>
    <w:p w:rsidR="00AF364A" w:rsidRPr="00F47CB5" w:rsidRDefault="00AF364A" w:rsidP="004977E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осуществлять систематический контроль работы наставника;</w:t>
      </w:r>
    </w:p>
    <w:p w:rsidR="00AF364A" w:rsidRPr="00F47CB5" w:rsidRDefault="00AF364A" w:rsidP="004977E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заслушать и утвердить на заседании методического объединения отчеты моло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дого специалиста и наставника и представить их заместителю директора по У</w:t>
      </w:r>
      <w:r w:rsidR="00DB77F9" w:rsidRPr="00F47C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Р.</w:t>
      </w:r>
    </w:p>
    <w:p w:rsidR="00DB77F9" w:rsidRPr="00F47CB5" w:rsidRDefault="00DB77F9" w:rsidP="00AF3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364A" w:rsidRPr="00F47CB5" w:rsidRDefault="00AF364A" w:rsidP="00AF3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b/>
          <w:bCs/>
          <w:sz w:val="24"/>
          <w:szCs w:val="24"/>
        </w:rPr>
        <w:t>9. Документы, регламентирующие наставничество.</w:t>
      </w:r>
    </w:p>
    <w:p w:rsidR="00AF364A" w:rsidRPr="00F47CB5" w:rsidRDefault="00AF364A" w:rsidP="00AF3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673">
        <w:rPr>
          <w:rFonts w:ascii="Times New Roman" w:eastAsia="Times New Roman" w:hAnsi="Times New Roman" w:cs="Times New Roman"/>
          <w:bCs/>
          <w:sz w:val="24"/>
          <w:szCs w:val="24"/>
        </w:rPr>
        <w:t>9.1</w:t>
      </w:r>
      <w:r w:rsidRPr="00F47CB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t> К документам, регламентирующим деятельность наставников, относятся:</w:t>
      </w:r>
    </w:p>
    <w:p w:rsidR="00AF364A" w:rsidRPr="00F47CB5" w:rsidRDefault="00AF364A" w:rsidP="00AF364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настоящее Положение;</w:t>
      </w:r>
    </w:p>
    <w:p w:rsidR="00AF364A" w:rsidRPr="00F47CB5" w:rsidRDefault="00AF364A" w:rsidP="00AF364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приказ директора школы об организации наставничества;</w:t>
      </w:r>
    </w:p>
    <w:p w:rsidR="00AF364A" w:rsidRPr="00F47CB5" w:rsidRDefault="00AF364A" w:rsidP="00AF364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планы работы педагогического совета и методических объединений;</w:t>
      </w:r>
    </w:p>
    <w:p w:rsidR="00AF364A" w:rsidRPr="00F47CB5" w:rsidRDefault="00AF364A" w:rsidP="00AF364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протоколы заседаний педагогического совета, методических объединений, на которых рассматривались вопросы на</w:t>
      </w:r>
      <w:r w:rsidRPr="00F47CB5">
        <w:rPr>
          <w:rFonts w:ascii="Times New Roman" w:eastAsia="Times New Roman" w:hAnsi="Times New Roman" w:cs="Times New Roman"/>
          <w:sz w:val="24"/>
          <w:szCs w:val="24"/>
        </w:rPr>
        <w:softHyphen/>
        <w:t>ставничества;</w:t>
      </w:r>
    </w:p>
    <w:p w:rsidR="00AF364A" w:rsidRPr="00F47CB5" w:rsidRDefault="00AF364A" w:rsidP="00AF364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и обзоры по передовому опыту проведения работы по наставничеству.</w:t>
      </w:r>
    </w:p>
    <w:p w:rsidR="00AF364A" w:rsidRPr="00F47CB5" w:rsidRDefault="00AF364A" w:rsidP="00AF364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64A" w:rsidRPr="00F47CB5" w:rsidRDefault="00AF364A" w:rsidP="00AF364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C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4111" w:rsidRPr="00F47CB5" w:rsidRDefault="00B84111" w:rsidP="00000A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4111" w:rsidRPr="00F47CB5" w:rsidSect="001D58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D43" w:rsidRDefault="00493D43" w:rsidP="00000A92">
      <w:pPr>
        <w:spacing w:after="0" w:line="240" w:lineRule="auto"/>
      </w:pPr>
      <w:r>
        <w:separator/>
      </w:r>
    </w:p>
  </w:endnote>
  <w:endnote w:type="continuationSeparator" w:id="0">
    <w:p w:rsidR="00493D43" w:rsidRDefault="00493D43" w:rsidP="0000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D43" w:rsidRDefault="00493D43" w:rsidP="00000A92">
      <w:pPr>
        <w:spacing w:after="0" w:line="240" w:lineRule="auto"/>
      </w:pPr>
      <w:r>
        <w:separator/>
      </w:r>
    </w:p>
  </w:footnote>
  <w:footnote w:type="continuationSeparator" w:id="0">
    <w:p w:rsidR="00493D43" w:rsidRDefault="00493D43" w:rsidP="00000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E4A"/>
    <w:multiLevelType w:val="hybridMultilevel"/>
    <w:tmpl w:val="522A6B84"/>
    <w:lvl w:ilvl="0" w:tplc="7A84A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EB435D"/>
    <w:multiLevelType w:val="multilevel"/>
    <w:tmpl w:val="1C8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A4F7E"/>
    <w:multiLevelType w:val="multilevel"/>
    <w:tmpl w:val="94BC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B54FD"/>
    <w:multiLevelType w:val="hybridMultilevel"/>
    <w:tmpl w:val="22D6DEA8"/>
    <w:lvl w:ilvl="0" w:tplc="7A84A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9339A5"/>
    <w:multiLevelType w:val="multilevel"/>
    <w:tmpl w:val="669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50C53"/>
    <w:multiLevelType w:val="multilevel"/>
    <w:tmpl w:val="EFBE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65399"/>
    <w:multiLevelType w:val="multilevel"/>
    <w:tmpl w:val="CE5A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87CA9"/>
    <w:multiLevelType w:val="hybridMultilevel"/>
    <w:tmpl w:val="7F28BCE0"/>
    <w:lvl w:ilvl="0" w:tplc="7A84A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414379"/>
    <w:multiLevelType w:val="multilevel"/>
    <w:tmpl w:val="5486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163ACF"/>
    <w:multiLevelType w:val="hybridMultilevel"/>
    <w:tmpl w:val="BBBE1DB6"/>
    <w:lvl w:ilvl="0" w:tplc="427CF5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9F6540"/>
    <w:multiLevelType w:val="multilevel"/>
    <w:tmpl w:val="376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727A7A"/>
    <w:multiLevelType w:val="multilevel"/>
    <w:tmpl w:val="EDFA57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2">
    <w:nsid w:val="4843029C"/>
    <w:multiLevelType w:val="multilevel"/>
    <w:tmpl w:val="AAA4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2C4248"/>
    <w:multiLevelType w:val="hybridMultilevel"/>
    <w:tmpl w:val="2DC68B84"/>
    <w:lvl w:ilvl="0" w:tplc="427CF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F790E"/>
    <w:multiLevelType w:val="hybridMultilevel"/>
    <w:tmpl w:val="CEFC20BE"/>
    <w:lvl w:ilvl="0" w:tplc="427CF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D353EB"/>
    <w:multiLevelType w:val="hybridMultilevel"/>
    <w:tmpl w:val="45F42E10"/>
    <w:lvl w:ilvl="0" w:tplc="427CF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A25467"/>
    <w:multiLevelType w:val="hybridMultilevel"/>
    <w:tmpl w:val="854E7AF8"/>
    <w:lvl w:ilvl="0" w:tplc="427CF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673D21"/>
    <w:multiLevelType w:val="hybridMultilevel"/>
    <w:tmpl w:val="BA980A46"/>
    <w:lvl w:ilvl="0" w:tplc="427CF5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8E1822"/>
    <w:multiLevelType w:val="multilevel"/>
    <w:tmpl w:val="1740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E34DFB"/>
    <w:multiLevelType w:val="hybridMultilevel"/>
    <w:tmpl w:val="BEA66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E600AC"/>
    <w:multiLevelType w:val="multilevel"/>
    <w:tmpl w:val="F5AA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1E166D"/>
    <w:multiLevelType w:val="hybridMultilevel"/>
    <w:tmpl w:val="7CC2A614"/>
    <w:lvl w:ilvl="0" w:tplc="0419000D">
      <w:start w:val="1"/>
      <w:numFmt w:val="bullet"/>
      <w:lvlText w:val=""/>
      <w:lvlJc w:val="left"/>
      <w:pPr>
        <w:ind w:left="1185" w:hanging="465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14"/>
  </w:num>
  <w:num w:numId="13">
    <w:abstractNumId w:val="10"/>
  </w:num>
  <w:num w:numId="14">
    <w:abstractNumId w:val="20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6"/>
  </w:num>
  <w:num w:numId="20">
    <w:abstractNumId w:val="5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3C4F"/>
    <w:rsid w:val="00000A92"/>
    <w:rsid w:val="00013686"/>
    <w:rsid w:val="00016A4F"/>
    <w:rsid w:val="00024FA7"/>
    <w:rsid w:val="00040548"/>
    <w:rsid w:val="00045682"/>
    <w:rsid w:val="000602E1"/>
    <w:rsid w:val="0007098E"/>
    <w:rsid w:val="000827B5"/>
    <w:rsid w:val="00083AA9"/>
    <w:rsid w:val="00093C4F"/>
    <w:rsid w:val="000968FF"/>
    <w:rsid w:val="000D2A05"/>
    <w:rsid w:val="00101631"/>
    <w:rsid w:val="00171836"/>
    <w:rsid w:val="001727E6"/>
    <w:rsid w:val="001C7DBB"/>
    <w:rsid w:val="001D582E"/>
    <w:rsid w:val="001F1041"/>
    <w:rsid w:val="001F1F98"/>
    <w:rsid w:val="00210703"/>
    <w:rsid w:val="0021104F"/>
    <w:rsid w:val="0022323C"/>
    <w:rsid w:val="002308E1"/>
    <w:rsid w:val="0023572E"/>
    <w:rsid w:val="002374B7"/>
    <w:rsid w:val="00257227"/>
    <w:rsid w:val="00271486"/>
    <w:rsid w:val="00287817"/>
    <w:rsid w:val="0029181B"/>
    <w:rsid w:val="002D7DC5"/>
    <w:rsid w:val="002E0309"/>
    <w:rsid w:val="002E6980"/>
    <w:rsid w:val="00332DCE"/>
    <w:rsid w:val="003449C4"/>
    <w:rsid w:val="00347BB9"/>
    <w:rsid w:val="00351AE9"/>
    <w:rsid w:val="003652BF"/>
    <w:rsid w:val="003A1F0F"/>
    <w:rsid w:val="003C0B78"/>
    <w:rsid w:val="003E7287"/>
    <w:rsid w:val="00415678"/>
    <w:rsid w:val="0042468F"/>
    <w:rsid w:val="00487EF4"/>
    <w:rsid w:val="00493D43"/>
    <w:rsid w:val="004977EF"/>
    <w:rsid w:val="004E60CD"/>
    <w:rsid w:val="00507C61"/>
    <w:rsid w:val="005328C1"/>
    <w:rsid w:val="005379AE"/>
    <w:rsid w:val="00540C42"/>
    <w:rsid w:val="00543F43"/>
    <w:rsid w:val="00556167"/>
    <w:rsid w:val="005859B0"/>
    <w:rsid w:val="00594C45"/>
    <w:rsid w:val="005B1166"/>
    <w:rsid w:val="005B4822"/>
    <w:rsid w:val="005B6EA1"/>
    <w:rsid w:val="005E780C"/>
    <w:rsid w:val="006D3A2B"/>
    <w:rsid w:val="006D403B"/>
    <w:rsid w:val="006D7ADC"/>
    <w:rsid w:val="006F126E"/>
    <w:rsid w:val="006F597A"/>
    <w:rsid w:val="00762115"/>
    <w:rsid w:val="007637D5"/>
    <w:rsid w:val="007C4865"/>
    <w:rsid w:val="007F2B43"/>
    <w:rsid w:val="00803517"/>
    <w:rsid w:val="0081129C"/>
    <w:rsid w:val="0081435C"/>
    <w:rsid w:val="008257DA"/>
    <w:rsid w:val="00853C96"/>
    <w:rsid w:val="0086001C"/>
    <w:rsid w:val="00864143"/>
    <w:rsid w:val="00893452"/>
    <w:rsid w:val="008F7050"/>
    <w:rsid w:val="00901832"/>
    <w:rsid w:val="00981569"/>
    <w:rsid w:val="00984AAD"/>
    <w:rsid w:val="00985BB7"/>
    <w:rsid w:val="00986366"/>
    <w:rsid w:val="009A135F"/>
    <w:rsid w:val="009A5B44"/>
    <w:rsid w:val="009B7548"/>
    <w:rsid w:val="009C7660"/>
    <w:rsid w:val="009E1640"/>
    <w:rsid w:val="00A05FD7"/>
    <w:rsid w:val="00A25043"/>
    <w:rsid w:val="00A45972"/>
    <w:rsid w:val="00A67E6E"/>
    <w:rsid w:val="00A80D50"/>
    <w:rsid w:val="00A828EB"/>
    <w:rsid w:val="00AF364A"/>
    <w:rsid w:val="00B36F54"/>
    <w:rsid w:val="00B84111"/>
    <w:rsid w:val="00BA7B8E"/>
    <w:rsid w:val="00BE616B"/>
    <w:rsid w:val="00C50139"/>
    <w:rsid w:val="00C676B2"/>
    <w:rsid w:val="00C95F11"/>
    <w:rsid w:val="00D269D8"/>
    <w:rsid w:val="00D57AB6"/>
    <w:rsid w:val="00D635B4"/>
    <w:rsid w:val="00D76A27"/>
    <w:rsid w:val="00D95261"/>
    <w:rsid w:val="00DA7E38"/>
    <w:rsid w:val="00DB77F9"/>
    <w:rsid w:val="00E15803"/>
    <w:rsid w:val="00E5255B"/>
    <w:rsid w:val="00E60C6C"/>
    <w:rsid w:val="00E64093"/>
    <w:rsid w:val="00EA35CD"/>
    <w:rsid w:val="00EC5F19"/>
    <w:rsid w:val="00EC60E8"/>
    <w:rsid w:val="00EC703F"/>
    <w:rsid w:val="00ED16B1"/>
    <w:rsid w:val="00F01FF2"/>
    <w:rsid w:val="00F135B4"/>
    <w:rsid w:val="00F14629"/>
    <w:rsid w:val="00F277B2"/>
    <w:rsid w:val="00F47CB5"/>
    <w:rsid w:val="00F66DD0"/>
    <w:rsid w:val="00F72673"/>
    <w:rsid w:val="00FD06C0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3B"/>
  </w:style>
  <w:style w:type="paragraph" w:styleId="1">
    <w:name w:val="heading 1"/>
    <w:basedOn w:val="a"/>
    <w:link w:val="10"/>
    <w:uiPriority w:val="9"/>
    <w:qFormat/>
    <w:rsid w:val="00AF3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F36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93C4F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093C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093C4F"/>
  </w:style>
  <w:style w:type="table" w:styleId="a5">
    <w:name w:val="Table Grid"/>
    <w:basedOn w:val="a1"/>
    <w:uiPriority w:val="59"/>
    <w:rsid w:val="00093C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C4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99"/>
    <w:qFormat/>
    <w:rsid w:val="002E0309"/>
    <w:rPr>
      <w:b/>
      <w:bCs/>
    </w:rPr>
  </w:style>
  <w:style w:type="paragraph" w:styleId="a9">
    <w:name w:val="Normal (Web)"/>
    <w:basedOn w:val="a"/>
    <w:uiPriority w:val="99"/>
    <w:unhideWhenUsed/>
    <w:rsid w:val="00E6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000A92"/>
    <w:pPr>
      <w:spacing w:after="0" w:line="259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000A92"/>
    <w:pPr>
      <w:spacing w:after="0" w:line="240" w:lineRule="auto"/>
      <w:ind w:firstLine="709"/>
      <w:jc w:val="both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00A92"/>
    <w:rPr>
      <w:rFonts w:eastAsiaTheme="minorHAnsi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000A92"/>
    <w:rPr>
      <w:vertAlign w:val="superscript"/>
    </w:rPr>
  </w:style>
  <w:style w:type="paragraph" w:styleId="ae">
    <w:name w:val="Body Text"/>
    <w:basedOn w:val="a"/>
    <w:link w:val="af"/>
    <w:uiPriority w:val="1"/>
    <w:qFormat/>
    <w:rsid w:val="00000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00A92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0">
    <w:name w:val="Hyperlink"/>
    <w:basedOn w:val="a0"/>
    <w:uiPriority w:val="99"/>
    <w:unhideWhenUsed/>
    <w:rsid w:val="00000A9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36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F36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ntry-headline-text">
    <w:name w:val="entry-headline-text"/>
    <w:basedOn w:val="a0"/>
    <w:rsid w:val="00AF364A"/>
  </w:style>
  <w:style w:type="character" w:customStyle="1" w:styleId="apple-converted-space">
    <w:name w:val="apple-converted-space"/>
    <w:basedOn w:val="a0"/>
    <w:rsid w:val="00AF3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4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44F4B-C080-48D8-BD2D-5A264853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</dc:creator>
  <cp:keywords/>
  <dc:description/>
  <cp:lastModifiedBy>yelizaveta.kondaratyuk.02@mail.ru</cp:lastModifiedBy>
  <cp:revision>35</cp:revision>
  <dcterms:created xsi:type="dcterms:W3CDTF">2020-08-28T09:00:00Z</dcterms:created>
  <dcterms:modified xsi:type="dcterms:W3CDTF">2023-07-29T12:41:00Z</dcterms:modified>
</cp:coreProperties>
</file>